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B8C68B" wp14:paraId="6EB789F6" wp14:textId="59D8D776">
      <w:pPr>
        <w:rPr>
          <w:rFonts w:ascii="Arial Nova" w:hAnsi="Arial Nova" w:eastAsia="Arial Nova" w:cs="Arial Nova"/>
          <w:b w:val="1"/>
          <w:bCs w:val="1"/>
        </w:rPr>
      </w:pPr>
      <w:r w:rsidRPr="3FB8C68B" w:rsidR="0964213F">
        <w:rPr>
          <w:rFonts w:ascii="Arial Nova" w:hAnsi="Arial Nova" w:eastAsia="Arial Nova" w:cs="Arial Nova"/>
          <w:b w:val="1"/>
          <w:bCs w:val="1"/>
        </w:rPr>
        <w:t xml:space="preserve">Opgave-tjekliste til byggeprojektleder – med </w:t>
      </w:r>
      <w:r w:rsidRPr="3FB8C68B" w:rsidR="0964213F">
        <w:rPr>
          <w:rFonts w:ascii="Arial Nova" w:hAnsi="Arial Nova" w:eastAsia="Arial Nova" w:cs="Arial Nova"/>
          <w:b w:val="1"/>
          <w:bCs w:val="1"/>
        </w:rPr>
        <w:t>udgangspunkt</w:t>
      </w:r>
      <w:r w:rsidRPr="3FB8C68B" w:rsidR="0964213F">
        <w:rPr>
          <w:rFonts w:ascii="Arial Nova" w:hAnsi="Arial Nova" w:eastAsia="Arial Nova" w:cs="Arial Nova"/>
          <w:b w:val="1"/>
          <w:bCs w:val="1"/>
        </w:rPr>
        <w:t xml:space="preserve"> i krav i klausulen</w:t>
      </w:r>
    </w:p>
    <w:p w:rsidR="1F7342F7" w:rsidP="3FB8C68B" w:rsidRDefault="1F7342F7" w14:paraId="00D6622B" w14:textId="72CC7B77">
      <w:pPr>
        <w:pStyle w:val="Normal"/>
        <w:rPr>
          <w:rFonts w:ascii="Arial Nova" w:hAnsi="Arial Nova" w:eastAsia="Arial Nova" w:cs="Arial Nova"/>
          <w:b w:val="1"/>
          <w:bCs w:val="1"/>
        </w:rPr>
      </w:pPr>
    </w:p>
    <w:p w:rsidR="58165963" w:rsidP="3FB8C68B" w:rsidRDefault="58165963" w14:paraId="11B351E5" w14:textId="671AE294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  <w:t>Kontrol og opfølgning på lærlingeklausulen</w:t>
      </w:r>
    </w:p>
    <w:p w:rsidR="58165963" w:rsidP="3FB8C68B" w:rsidRDefault="58165963" w14:paraId="7EF44E6B" w14:textId="2E3BC1C2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Sikre, at lærlingeklausulen indgår som en del af entreprisekontrakten.</w:t>
      </w:r>
    </w:p>
    <w:p w:rsidR="58165963" w:rsidP="3FB8C68B" w:rsidRDefault="58165963" w14:paraId="1339FD4E" w14:textId="0F2FB7B4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Følge op på entreprenørens efterlevelse af lærlingeklausulen i byggeprojektets forløb.</w:t>
      </w:r>
    </w:p>
    <w:p w:rsidR="6B53D826" w:rsidP="3FB8C68B" w:rsidRDefault="6B53D826" w14:paraId="3F0CD76E" w14:textId="66F57B61">
      <w:pPr>
        <w:pStyle w:val="ListParagraph"/>
        <w:spacing w:before="240" w:beforeAutospacing="off" w:after="240" w:afterAutospacing="off"/>
        <w:ind w:left="720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</w:p>
    <w:p w:rsidR="58165963" w:rsidP="3FB8C68B" w:rsidRDefault="58165963" w14:paraId="641CECC4" w14:textId="41253B7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  <w:t>Modtagelse og godkendelse af lærlingeplan</w:t>
      </w:r>
    </w:p>
    <w:p w:rsidR="58165963" w:rsidP="3FB8C68B" w:rsidRDefault="58165963" w14:paraId="76796795" w14:textId="7F964BC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Sikre, at lærlingeplanen er modtaget rettidigt fra entreprenøren og indeholder de nødvendige oplysninger.</w:t>
      </w:r>
      <w:r w:rsidRPr="3FB8C68B" w:rsidR="6A452877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 xml:space="preserve"> </w:t>
      </w:r>
    </w:p>
    <w:p w:rsidR="58165963" w:rsidP="3FB8C68B" w:rsidRDefault="58165963" w14:paraId="3FBB3F5F" w14:textId="6F7F2C46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6A452877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Gennemgå entreprenørens lærlingeplan, der redegør for, hvordan klausulen vil blive opfyldt.</w:t>
      </w:r>
    </w:p>
    <w:p w:rsidR="58165963" w:rsidP="3FB8C68B" w:rsidRDefault="58165963" w14:paraId="62DDC063" w14:textId="775512DA">
      <w:pPr>
        <w:pStyle w:val="ListParagraph"/>
        <w:spacing w:before="240" w:beforeAutospacing="off" w:after="240" w:afterAutospacing="off"/>
        <w:ind w:left="720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</w:p>
    <w:p w:rsidR="58165963" w:rsidP="3FB8C68B" w:rsidRDefault="58165963" w14:paraId="632D15A2" w14:textId="3C2384F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  <w:t>Løbende opfølgning på lærlingeindsatsen</w:t>
      </w:r>
    </w:p>
    <w:p w:rsidR="58165963" w:rsidP="3FB8C68B" w:rsidRDefault="58165963" w14:paraId="1B6CDA3C" w14:textId="3F911D6C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Indkalde til og sikre, at lærlingeklausulen drøftes som fast punkt på byggemøder.</w:t>
      </w:r>
    </w:p>
    <w:p w:rsidR="58165963" w:rsidP="3FB8C68B" w:rsidRDefault="58165963" w14:paraId="44D43302" w14:textId="06111553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Anmode entreprenøren om statusrapporter og dokumentation for opfyldelse af lærlingekravet.</w:t>
      </w:r>
    </w:p>
    <w:p w:rsidR="6B53D826" w:rsidP="3FB8C68B" w:rsidRDefault="6B53D826" w14:paraId="4D6C4433" w14:textId="522A4243">
      <w:pPr>
        <w:pStyle w:val="ListParagraph"/>
        <w:spacing w:before="240" w:beforeAutospacing="off" w:after="240" w:afterAutospacing="off"/>
        <w:ind w:left="720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</w:p>
    <w:p w:rsidR="58165963" w:rsidP="3FB8C68B" w:rsidRDefault="58165963" w14:paraId="13C17449" w14:textId="52E2843D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  <w:t>Opstartsmøde og samarbejde med erhvervsskoler</w:t>
      </w:r>
    </w:p>
    <w:p w:rsidR="58165963" w:rsidP="3FB8C68B" w:rsidRDefault="58165963" w14:paraId="785908B8" w14:textId="1EE088A7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Arrangere mindst én workshop med deltagelse af entreprenøren, underleverandører og relevante erhvervsskoler for at understøtte rekruttering af lærlinge.</w:t>
      </w:r>
    </w:p>
    <w:p w:rsidR="58165963" w:rsidP="3FB8C68B" w:rsidRDefault="58165963" w14:paraId="793047D5" w14:textId="019D1D3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Facilitere dialog og samarbejde mellem parterne, hvis det vurderes nødvendigt.</w:t>
      </w:r>
    </w:p>
    <w:p w:rsidR="6B53D826" w:rsidP="3FB8C68B" w:rsidRDefault="6B53D826" w14:paraId="7922E6B4" w14:textId="6C7CC745">
      <w:pPr>
        <w:pStyle w:val="ListParagraph"/>
        <w:spacing w:before="240" w:beforeAutospacing="off" w:after="240" w:afterAutospacing="off"/>
        <w:ind w:left="720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</w:p>
    <w:p w:rsidR="58165963" w:rsidP="3FB8C68B" w:rsidRDefault="58165963" w14:paraId="73633F95" w14:textId="7CF2BD5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  <w:t>Håndtering af ændringer i lærlingeplan</w:t>
      </w:r>
    </w:p>
    <w:p w:rsidR="58165963" w:rsidP="3FB8C68B" w:rsidRDefault="58165963" w14:paraId="66749427" w14:textId="21FD33E1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Modtage og vurdere meddelelser fra entreprenøren om ændringer i lærlingeplanen.</w:t>
      </w:r>
    </w:p>
    <w:p w:rsidR="58165963" w:rsidP="3FB8C68B" w:rsidRDefault="58165963" w14:paraId="4ED455D4" w14:textId="68E16181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Drøfte mulige løsninger med entreprenøren ved manglende lærlingebeskæftigelse, herunder muligheder for social beskæftigelse.</w:t>
      </w:r>
    </w:p>
    <w:p w:rsidR="6B53D826" w:rsidP="3FB8C68B" w:rsidRDefault="6B53D826" w14:paraId="65016D73" w14:textId="38AF0AEC">
      <w:pPr>
        <w:pStyle w:val="ListParagraph"/>
        <w:spacing w:before="240" w:beforeAutospacing="off" w:after="240" w:afterAutospacing="off"/>
        <w:ind w:left="720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</w:p>
    <w:p w:rsidR="58165963" w:rsidP="3FB8C68B" w:rsidRDefault="58165963" w14:paraId="594D5578" w14:textId="186E1AA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  <w:t>Evaluering af dokumentation</w:t>
      </w:r>
    </w:p>
    <w:p w:rsidR="58165963" w:rsidP="3FB8C68B" w:rsidRDefault="58165963" w14:paraId="6CB07E83" w14:textId="4BD4F150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Anmode om og evaluere dokumentation fra entreprenøren ved arbejdets afslutning for at sikre opfyldelse af lærlingekravet.</w:t>
      </w:r>
    </w:p>
    <w:p w:rsidR="58165963" w:rsidP="3FB8C68B" w:rsidRDefault="58165963" w14:paraId="539F4E29" w14:textId="65321B2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Gennemgå og vurdere eventuelle uddybende redegørelser ved uenighed om entreprenørens opfyldelse af lærlingeklausulen.</w:t>
      </w:r>
    </w:p>
    <w:p w:rsidR="6B53D826" w:rsidP="3FB8C68B" w:rsidRDefault="6B53D826" w14:paraId="642E295C" w14:textId="199BD095">
      <w:pPr>
        <w:pStyle w:val="ListParagraph"/>
        <w:spacing w:before="240" w:beforeAutospacing="off" w:after="240" w:afterAutospacing="off"/>
        <w:ind w:left="720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</w:p>
    <w:p w:rsidR="58165963" w:rsidP="3FB8C68B" w:rsidRDefault="58165963" w14:paraId="5A77A318" w14:textId="006EFA6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  <w:t>Koordinering og kommunikation</w:t>
      </w:r>
    </w:p>
    <w:p w:rsidR="58165963" w:rsidP="3FB8C68B" w:rsidRDefault="58165963" w14:paraId="1BF1E7AE" w14:textId="5337530A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Sikre klar og løbende kommunikation mellem bygherren og entreprenøren vedrørende lærlingeindsatsen.</w:t>
      </w:r>
    </w:p>
    <w:p w:rsidR="58165963" w:rsidP="3FB8C68B" w:rsidRDefault="58165963" w14:paraId="202189E2" w14:textId="35261608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Indgå i dialog med boligsociale helhedsplaner og andre relevante aktører med mulighed for at fremme lokale lærlingemuligheder.</w:t>
      </w:r>
    </w:p>
    <w:p w:rsidR="6B53D826" w:rsidP="3FB8C68B" w:rsidRDefault="6B53D826" w14:paraId="6B286040" w14:textId="162A0430">
      <w:pPr>
        <w:pStyle w:val="ListParagraph"/>
        <w:spacing w:before="240" w:beforeAutospacing="off" w:after="240" w:afterAutospacing="off"/>
        <w:ind w:left="720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</w:p>
    <w:p w:rsidR="58165963" w:rsidP="3FB8C68B" w:rsidRDefault="58165963" w14:paraId="33135ACC" w14:textId="3B36922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  <w:t>Skiltning og offentlighed</w:t>
      </w:r>
    </w:p>
    <w:p w:rsidR="1F7342F7" w:rsidP="3FB8C68B" w:rsidRDefault="1F7342F7" w14:paraId="150DE10B" w14:textId="30AFB6C6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Samarbejde med entreprenøren om opsætning og vedligeholdelse af lærlingeskilte for synliggørelse af lærlingeindsatsen overfor offentligheden.</w:t>
      </w:r>
    </w:p>
    <w:p w:rsidR="1F7342F7" w:rsidP="3FB8C68B" w:rsidRDefault="1F7342F7" w14:paraId="2059C85C" w14:textId="1E9512BE">
      <w:pPr>
        <w:pStyle w:val="ListParagraph"/>
        <w:spacing w:before="240" w:beforeAutospacing="off" w:after="240" w:afterAutospacing="off"/>
        <w:ind w:left="720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</w:p>
    <w:p w:rsidR="1F7342F7" w:rsidP="3FB8C68B" w:rsidRDefault="1F7342F7" w14:paraId="5A8A30E0" w14:textId="7502D2D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da-DK"/>
        </w:rPr>
        <w:t>Facilitering af statusmøder</w:t>
      </w:r>
    </w:p>
    <w:p w:rsidR="1F7342F7" w:rsidP="3FB8C68B" w:rsidRDefault="1F7342F7" w14:paraId="1F438835" w14:textId="78B77473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Indkalde entreprenøren til statusmøder, hvis der er tvivl om overholdelse af lærlingeklausulen.</w:t>
      </w:r>
    </w:p>
    <w:p w:rsidR="1F7342F7" w:rsidP="3FB8C68B" w:rsidRDefault="1F7342F7" w14:paraId="3B107F2E" w14:textId="79ECC4A3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da-DK"/>
        </w:rPr>
      </w:pPr>
      <w:r w:rsidRPr="3FB8C68B" w:rsidR="58165963">
        <w:rPr>
          <w:rFonts w:ascii="Arial Nova" w:hAnsi="Arial Nova" w:eastAsia="Arial Nova" w:cs="Arial Nova"/>
          <w:noProof w:val="0"/>
          <w:sz w:val="24"/>
          <w:szCs w:val="24"/>
          <w:lang w:val="da-DK"/>
        </w:rPr>
        <w:t>Være ansvarlig for at drøfte status for lærlingeklausulen og eventuelle løsninger i kontraktens løbetid.</w:t>
      </w:r>
    </w:p>
    <w:p w:rsidR="1F7342F7" w:rsidP="3FB8C68B" w:rsidRDefault="1F7342F7" w14:paraId="482ECDBB" w14:textId="3707F3C1">
      <w:pPr>
        <w:pStyle w:val="Normal"/>
        <w:rPr>
          <w:rFonts w:ascii="Arial Nova" w:hAnsi="Arial Nova" w:eastAsia="Arial Nova" w:cs="Arial Nova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5e276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bb67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261b5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f1db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e154a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e9fd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19f8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5c21f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2e9ef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ddf32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52fc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fafc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7835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f5428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f971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2efbb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988b8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37f16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6cc6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f4d1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1f7a5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56b6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319040"/>
    <w:rsid w:val="0964213F"/>
    <w:rsid w:val="09AD7B42"/>
    <w:rsid w:val="0ED5510E"/>
    <w:rsid w:val="11BCD9C1"/>
    <w:rsid w:val="15E551B1"/>
    <w:rsid w:val="15ED6347"/>
    <w:rsid w:val="174A279F"/>
    <w:rsid w:val="17C34BAD"/>
    <w:rsid w:val="1DCA6276"/>
    <w:rsid w:val="1F7342F7"/>
    <w:rsid w:val="24319040"/>
    <w:rsid w:val="24BFC3CF"/>
    <w:rsid w:val="252052F0"/>
    <w:rsid w:val="25D92D2B"/>
    <w:rsid w:val="269470AD"/>
    <w:rsid w:val="311A9EBE"/>
    <w:rsid w:val="31BC6A7C"/>
    <w:rsid w:val="3EABC7C5"/>
    <w:rsid w:val="3FB8C68B"/>
    <w:rsid w:val="4059277A"/>
    <w:rsid w:val="4A7E3417"/>
    <w:rsid w:val="53409DB0"/>
    <w:rsid w:val="5529FFA7"/>
    <w:rsid w:val="58165963"/>
    <w:rsid w:val="582548F4"/>
    <w:rsid w:val="5BBD6FEB"/>
    <w:rsid w:val="626228A2"/>
    <w:rsid w:val="640D8AE0"/>
    <w:rsid w:val="673A5C49"/>
    <w:rsid w:val="69FB397F"/>
    <w:rsid w:val="6A452877"/>
    <w:rsid w:val="6B53D826"/>
    <w:rsid w:val="724CEAD5"/>
    <w:rsid w:val="7367697A"/>
    <w:rsid w:val="7389FB82"/>
    <w:rsid w:val="747D8990"/>
    <w:rsid w:val="778104B3"/>
    <w:rsid w:val="7BE87420"/>
    <w:rsid w:val="7CFF8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E2F8"/>
  <w15:chartTrackingRefBased/>
  <w15:docId w15:val="{6EAA8F76-4B93-4B38-B749-EB38C693E2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73A5C4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3d4ebdd70af4b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D03C9BE5FE2428137EE699674ADE0" ma:contentTypeVersion="20" ma:contentTypeDescription="Opret et nyt dokument." ma:contentTypeScope="" ma:versionID="63693e3fdb7be218874bf3c4f90cc07a">
  <xsd:schema xmlns:xsd="http://www.w3.org/2001/XMLSchema" xmlns:xs="http://www.w3.org/2001/XMLSchema" xmlns:p="http://schemas.microsoft.com/office/2006/metadata/properties" xmlns:ns2="212b6073-22c8-4802-9929-c22483f45847" xmlns:ns3="63fb05d8-c01e-452f-940a-2516b202abd1" targetNamespace="http://schemas.microsoft.com/office/2006/metadata/properties" ma:root="true" ma:fieldsID="fd5a8b099ceaf6a3a55e06b0989b0f29" ns2:_="" ns3:_="">
    <xsd:import namespace="212b6073-22c8-4802-9929-c22483f45847"/>
    <xsd:import namespace="63fb05d8-c01e-452f-940a-2516b202a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oti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6073-22c8-4802-9929-c22483f45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97b9974-a39b-4cad-b9a5-f2d3ae420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tiv" ma:index="26" nillable="true" ma:displayName="Motiv" ma:description="Viser billedet" ma:format="Thumbnail" ma:internalName="Motiv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b05d8-c01e-452f-940a-2516b202a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dc2e9-6321-4308-8ca2-711c64f212e3}" ma:internalName="TaxCatchAll" ma:showField="CatchAllData" ma:web="63fb05d8-c01e-452f-940a-2516b202a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2b6073-22c8-4802-9929-c22483f45847">
      <Terms xmlns="http://schemas.microsoft.com/office/infopath/2007/PartnerControls"/>
    </lcf76f155ced4ddcb4097134ff3c332f>
    <TaxCatchAll xmlns="63fb05d8-c01e-452f-940a-2516b202abd1" xsi:nil="true"/>
    <Motiv xmlns="212b6073-22c8-4802-9929-c22483f45847" xsi:nil="true"/>
    <SharedWithUsers xmlns="63fb05d8-c01e-452f-940a-2516b202abd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25EF2B-03D6-4327-948A-31F0154D7716}"/>
</file>

<file path=customXml/itemProps2.xml><?xml version="1.0" encoding="utf-8"?>
<ds:datastoreItem xmlns:ds="http://schemas.openxmlformats.org/officeDocument/2006/customXml" ds:itemID="{CA8EA2F9-A830-4A8A-B228-7A2B0B359839}"/>
</file>

<file path=customXml/itemProps3.xml><?xml version="1.0" encoding="utf-8"?>
<ds:datastoreItem xmlns:ds="http://schemas.openxmlformats.org/officeDocument/2006/customXml" ds:itemID="{79BAFB7A-1734-41E6-AA92-F815D757BC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Aarrejärvi</dc:creator>
  <cp:keywords/>
  <dc:description/>
  <cp:lastModifiedBy>Gitte Aarrejärvi</cp:lastModifiedBy>
  <dcterms:created xsi:type="dcterms:W3CDTF">2025-03-20T13:57:20Z</dcterms:created>
  <dcterms:modified xsi:type="dcterms:W3CDTF">2025-03-26T09:01:42Z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0x010100A72D03C9BE5FE2428137EE699674ADE0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